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2F392EAE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>
        <w:rPr>
          <w:rFonts w:asciiTheme="majorHAnsi" w:hAnsiTheme="majorHAnsi"/>
        </w:rPr>
        <w:t>0</w:t>
      </w:r>
      <w:r w:rsidR="00152CB6">
        <w:rPr>
          <w:rFonts w:asciiTheme="majorHAnsi" w:hAnsiTheme="majorHAnsi"/>
        </w:rPr>
        <w:t>4</w:t>
      </w:r>
      <w:r>
        <w:rPr>
          <w:rFonts w:asciiTheme="majorHAnsi" w:hAnsiTheme="majorHAnsi"/>
        </w:rPr>
        <w:t>.0</w:t>
      </w:r>
      <w:r w:rsidR="00152CB6">
        <w:rPr>
          <w:rFonts w:asciiTheme="majorHAnsi" w:hAnsiTheme="majorHAnsi"/>
        </w:rPr>
        <w:t>7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6B7699C1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170201">
        <w:rPr>
          <w:rFonts w:asciiTheme="majorHAnsi" w:hAnsiTheme="majorHAnsi"/>
          <w:b/>
          <w:sz w:val="24"/>
          <w:szCs w:val="24"/>
        </w:rPr>
        <w:t>1</w:t>
      </w:r>
      <w:r w:rsidR="00E400CC">
        <w:rPr>
          <w:rFonts w:asciiTheme="majorHAnsi" w:hAnsiTheme="majorHAnsi"/>
          <w:b/>
          <w:sz w:val="24"/>
          <w:szCs w:val="24"/>
        </w:rPr>
        <w:t>5</w:t>
      </w:r>
      <w:r w:rsidR="00D94DB0" w:rsidRPr="00710B5F">
        <w:rPr>
          <w:rFonts w:asciiTheme="majorHAnsi" w:hAnsiTheme="majorHAnsi"/>
          <w:b/>
          <w:sz w:val="24"/>
          <w:szCs w:val="24"/>
        </w:rPr>
        <w:t>/</w:t>
      </w:r>
      <w:r w:rsidR="00152CB6">
        <w:rPr>
          <w:rFonts w:asciiTheme="majorHAnsi" w:hAnsiTheme="majorHAnsi"/>
          <w:b/>
          <w:sz w:val="24"/>
          <w:szCs w:val="24"/>
        </w:rPr>
        <w:t>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7A6CA819" w14:textId="1939E6B1" w:rsidR="00152CB6" w:rsidRPr="008F6D30" w:rsidRDefault="00E400CC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  <w:b/>
        </w:rPr>
      </w:pPr>
      <w:bookmarkStart w:id="0" w:name="_Hlk498522408"/>
      <w:r w:rsidRPr="00E400CC">
        <w:rPr>
          <w:rFonts w:asciiTheme="majorHAnsi" w:hAnsiTheme="majorHAnsi" w:cs="ArialMT"/>
          <w:b/>
        </w:rPr>
        <w:t xml:space="preserve">Wykonanie elewacji zewnętrznej hali </w:t>
      </w:r>
      <w:r w:rsidR="00152CB6">
        <w:rPr>
          <w:rFonts w:asciiTheme="majorHAnsi" w:hAnsiTheme="majorHAnsi" w:cs="ArialMT"/>
        </w:rPr>
        <w:t>w ramach zadania budowa hali produkcyjnej</w:t>
      </w:r>
      <w:bookmarkEnd w:id="0"/>
    </w:p>
    <w:p w14:paraId="69B73C88" w14:textId="3FD0F5F3" w:rsidR="00743189" w:rsidRPr="008F6D30" w:rsidRDefault="005B519A" w:rsidP="00BA3498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kod CPV </w:t>
      </w:r>
      <w:r w:rsidR="00D62DD7" w:rsidRPr="008F6D30">
        <w:rPr>
          <w:rFonts w:asciiTheme="majorHAnsi" w:hAnsiTheme="majorHAnsi" w:cstheme="majorHAnsi"/>
        </w:rPr>
        <w:t>45000000-7 Roboty budowlane</w:t>
      </w:r>
      <w:r w:rsidR="00AA2EC2">
        <w:rPr>
          <w:rFonts w:asciiTheme="majorHAnsi" w:hAnsiTheme="majorHAnsi" w:cstheme="majorHAnsi"/>
        </w:rPr>
        <w:t xml:space="preserve">, </w:t>
      </w:r>
      <w:r w:rsidR="008545F3">
        <w:rPr>
          <w:rFonts w:asciiTheme="majorHAnsi" w:hAnsiTheme="majorHAnsi" w:cstheme="majorHAnsi"/>
        </w:rPr>
        <w:t xml:space="preserve">39534000-4, </w:t>
      </w:r>
      <w:r w:rsidR="00AA2EC2" w:rsidRPr="00AA2EC2">
        <w:rPr>
          <w:rFonts w:asciiTheme="majorHAnsi" w:hAnsiTheme="majorHAnsi" w:cstheme="majorHAnsi"/>
        </w:rPr>
        <w:t>45210000-2 Roboty budowlane w zakresie budynków</w:t>
      </w:r>
      <w:r w:rsidR="008545F3">
        <w:rPr>
          <w:rFonts w:asciiTheme="majorHAnsi" w:hAnsiTheme="majorHAnsi" w:cstheme="majorHAnsi"/>
        </w:rPr>
        <w:t xml:space="preserve">, </w:t>
      </w:r>
      <w:r w:rsidR="00BA3498" w:rsidRPr="00BA3498">
        <w:rPr>
          <w:rFonts w:asciiTheme="majorHAnsi" w:hAnsiTheme="majorHAnsi" w:cstheme="majorHAnsi"/>
        </w:rPr>
        <w:t>45400000-1 Roboty wykończeniowe w zakresie obiektów budowlanych</w:t>
      </w:r>
      <w:r w:rsidR="00BA3498">
        <w:rPr>
          <w:rFonts w:asciiTheme="majorHAnsi" w:hAnsiTheme="majorHAnsi" w:cstheme="majorHAnsi"/>
        </w:rPr>
        <w:t xml:space="preserve">, </w:t>
      </w:r>
      <w:r w:rsidR="00D50E16" w:rsidRPr="00D50E16">
        <w:rPr>
          <w:rFonts w:asciiTheme="majorHAnsi" w:hAnsiTheme="majorHAnsi" w:cstheme="majorHAnsi"/>
        </w:rPr>
        <w:t>45442100-8 Roboty malarskie</w:t>
      </w:r>
      <w:r w:rsidR="00D50E16">
        <w:rPr>
          <w:rFonts w:asciiTheme="majorHAnsi" w:hAnsiTheme="majorHAnsi" w:cstheme="majorHAnsi"/>
        </w:rPr>
        <w:t>,</w:t>
      </w:r>
      <w:r w:rsidR="00D50E16" w:rsidRPr="00D50E16">
        <w:rPr>
          <w:rFonts w:asciiTheme="majorHAnsi" w:hAnsiTheme="majorHAnsi" w:cstheme="majorHAnsi"/>
        </w:rPr>
        <w:t xml:space="preserve"> 45442110-1 Malowanie budynków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7A4EEC51" w:rsidR="00745B8F" w:rsidRDefault="00745B8F" w:rsidP="008F6D3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Przedmiotem zamówienia </w:t>
      </w:r>
      <w:r w:rsidR="006F5B6A">
        <w:rPr>
          <w:rFonts w:asciiTheme="majorHAnsi" w:hAnsiTheme="majorHAnsi" w:cs="ArialMT"/>
        </w:rPr>
        <w:t xml:space="preserve">jest </w:t>
      </w:r>
      <w:bookmarkStart w:id="1" w:name="_Hlk498547832"/>
      <w:r w:rsidR="00E400CC" w:rsidRPr="00E400CC">
        <w:rPr>
          <w:rFonts w:asciiTheme="majorHAnsi" w:hAnsiTheme="majorHAnsi" w:cs="ArialMT"/>
        </w:rPr>
        <w:t>Wykonanie elewacji zewnętrznej hali</w:t>
      </w:r>
      <w:bookmarkEnd w:id="1"/>
      <w:r w:rsidR="00D50E16">
        <w:rPr>
          <w:rFonts w:asciiTheme="majorHAnsi" w:hAnsiTheme="majorHAnsi" w:cs="ArialMT"/>
        </w:rPr>
        <w:t xml:space="preserve"> </w:t>
      </w:r>
      <w:r w:rsidR="00E072D7">
        <w:rPr>
          <w:rFonts w:asciiTheme="majorHAnsi" w:hAnsiTheme="majorHAnsi" w:cs="ArialMT"/>
        </w:rPr>
        <w:t>w ramach zadania budowa hali produkcyjnej</w:t>
      </w:r>
      <w:r w:rsidR="006F5B6A">
        <w:rPr>
          <w:rFonts w:asciiTheme="majorHAnsi" w:hAnsiTheme="majorHAnsi" w:cs="ArialMT"/>
        </w:rPr>
        <w:t>.</w:t>
      </w:r>
    </w:p>
    <w:p w14:paraId="26260F16" w14:textId="77777777" w:rsidR="005B519A" w:rsidRPr="000B621B" w:rsidRDefault="005B519A" w:rsidP="005B519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Zakres robót jest określony w projekcie budowlanym oraz przedmiarze robót, który jest dostępny na stronie internetowej firmy pod adresem </w:t>
      </w:r>
      <w:hyperlink r:id="rId8" w:history="1">
        <w:r w:rsidRPr="009473E8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Style w:val="Hipercze"/>
          <w:rFonts w:asciiTheme="majorHAnsi" w:hAnsiTheme="majorHAnsi" w:cs="ArialMT"/>
        </w:rPr>
        <w:t xml:space="preserve"> DOKŁADNY LINK</w:t>
      </w:r>
    </w:p>
    <w:p w14:paraId="1D1D8DF8" w14:textId="77777777" w:rsidR="005B519A" w:rsidRDefault="005B519A" w:rsidP="005B519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11DC27CE" w14:textId="77777777" w:rsidR="005B519A" w:rsidRPr="00EF7B99" w:rsidRDefault="005B519A" w:rsidP="005B519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u w:val="single"/>
        </w:rPr>
      </w:pPr>
      <w:r w:rsidRPr="00EF7B99">
        <w:rPr>
          <w:rFonts w:asciiTheme="majorHAnsi" w:hAnsiTheme="majorHAnsi" w:cs="ArialMT"/>
          <w:u w:val="single"/>
        </w:rPr>
        <w:t xml:space="preserve">Informacja dotycząca dokumentacji projektowej: </w:t>
      </w:r>
    </w:p>
    <w:p w14:paraId="45EFD2F7" w14:textId="77777777" w:rsidR="005B519A" w:rsidRDefault="005B519A" w:rsidP="005B519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Dopuszcza się zmianę systemów, materiałów i producentów urządzeń na równoważne w stosunku do założonych w dokumentacji projektowej, pod warunkiem spełnienia wymagań stawianych im w projekcie, niepogorszeniu ich parametrów, zachowania celu któremu mają służyć. Ewentualne wskazania w dokumentacji projektowej nazw własnych producentów i typów urządzeń, czy materiałów należy traktować jako definiujące minimalne wymagania materiałowe.</w:t>
      </w:r>
    </w:p>
    <w:p w14:paraId="08F3C36F" w14:textId="77777777" w:rsidR="000F2E39" w:rsidRPr="000F2E39" w:rsidRDefault="000F2E39" w:rsidP="000F2E3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</w:rPr>
      </w:pPr>
    </w:p>
    <w:p w14:paraId="73958A47" w14:textId="77777777" w:rsidR="00E400CC" w:rsidRPr="00E400CC" w:rsidRDefault="00E400CC" w:rsidP="00E400C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E400CC">
        <w:rPr>
          <w:rFonts w:asciiTheme="majorHAnsi" w:hAnsiTheme="majorHAnsi" w:cs="ArialMT"/>
          <w:color w:val="000000" w:themeColor="text1"/>
        </w:rPr>
        <w:t>Wykonanie elewacji zewnętrznej hali:</w:t>
      </w:r>
    </w:p>
    <w:p w14:paraId="4AE6B044" w14:textId="77777777" w:rsidR="00E400CC" w:rsidRPr="00E400CC" w:rsidRDefault="00E400CC" w:rsidP="00E400C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E400CC">
        <w:rPr>
          <w:rFonts w:asciiTheme="majorHAnsi" w:hAnsiTheme="majorHAnsi" w:cs="ArialMT"/>
          <w:color w:val="000000" w:themeColor="text1"/>
        </w:rPr>
        <w:t>- przygotowanie podłoża pod ocieplenie metodą lekko-mokrą - oczyszczanie mechaniczne i zmycie</w:t>
      </w:r>
    </w:p>
    <w:p w14:paraId="4DB330AB" w14:textId="3B9E9580" w:rsidR="00E400CC" w:rsidRPr="00E400CC" w:rsidRDefault="00E400CC" w:rsidP="00E400C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E400CC">
        <w:rPr>
          <w:rFonts w:asciiTheme="majorHAnsi" w:hAnsiTheme="majorHAnsi" w:cs="ArialMT"/>
          <w:color w:val="000000" w:themeColor="text1"/>
        </w:rPr>
        <w:t>- ocieplenie ścian</w:t>
      </w:r>
      <w:r>
        <w:rPr>
          <w:rFonts w:asciiTheme="majorHAnsi" w:hAnsiTheme="majorHAnsi" w:cs="ArialMT"/>
          <w:color w:val="000000" w:themeColor="text1"/>
        </w:rPr>
        <w:t xml:space="preserve"> </w:t>
      </w:r>
      <w:r w:rsidRPr="00E400CC">
        <w:rPr>
          <w:rFonts w:asciiTheme="majorHAnsi" w:hAnsiTheme="majorHAnsi" w:cs="ArialMT"/>
          <w:color w:val="000000" w:themeColor="text1"/>
        </w:rPr>
        <w:t>budynków płytami styropianowymi metodą lekko-mokra przy użyciu gotow</w:t>
      </w:r>
      <w:r>
        <w:rPr>
          <w:rFonts w:asciiTheme="majorHAnsi" w:hAnsiTheme="majorHAnsi" w:cs="ArialMT"/>
          <w:color w:val="000000" w:themeColor="text1"/>
        </w:rPr>
        <w:t>y</w:t>
      </w:r>
      <w:r w:rsidRPr="00E400CC">
        <w:rPr>
          <w:rFonts w:asciiTheme="majorHAnsi" w:hAnsiTheme="majorHAnsi" w:cs="ArialMT"/>
          <w:color w:val="000000" w:themeColor="text1"/>
        </w:rPr>
        <w:t>ch zapraw klejących  - przyklejanie płyt styropia</w:t>
      </w:r>
      <w:r>
        <w:rPr>
          <w:rFonts w:asciiTheme="majorHAnsi" w:hAnsiTheme="majorHAnsi" w:cs="ArialMT"/>
          <w:color w:val="000000" w:themeColor="text1"/>
        </w:rPr>
        <w:t>nowy</w:t>
      </w:r>
      <w:r w:rsidRPr="00E400CC">
        <w:rPr>
          <w:rFonts w:asciiTheme="majorHAnsi" w:hAnsiTheme="majorHAnsi" w:cs="ArialMT"/>
          <w:color w:val="000000" w:themeColor="text1"/>
        </w:rPr>
        <w:t>c</w:t>
      </w:r>
      <w:r>
        <w:rPr>
          <w:rFonts w:asciiTheme="majorHAnsi" w:hAnsiTheme="majorHAnsi" w:cs="ArialMT"/>
          <w:color w:val="000000" w:themeColor="text1"/>
        </w:rPr>
        <w:t>h</w:t>
      </w:r>
      <w:r w:rsidRPr="00E400CC">
        <w:rPr>
          <w:rFonts w:asciiTheme="majorHAnsi" w:hAnsiTheme="majorHAnsi" w:cs="ArialMT"/>
          <w:color w:val="000000" w:themeColor="text1"/>
        </w:rPr>
        <w:t xml:space="preserve"> do ścian</w:t>
      </w:r>
    </w:p>
    <w:p w14:paraId="48DDE413" w14:textId="0BF58B1B" w:rsidR="00E400CC" w:rsidRPr="00E400CC" w:rsidRDefault="00E400CC" w:rsidP="00E400C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E400CC">
        <w:rPr>
          <w:rFonts w:asciiTheme="majorHAnsi" w:hAnsiTheme="majorHAnsi" w:cs="ArialMT"/>
          <w:color w:val="000000" w:themeColor="text1"/>
        </w:rPr>
        <w:t xml:space="preserve">- wyprawa elewacyjna cienkowarstwowa z tynku </w:t>
      </w:r>
    </w:p>
    <w:p w14:paraId="332604BC" w14:textId="69988B78" w:rsidR="00670760" w:rsidRPr="00AA2EC2" w:rsidRDefault="00E400CC" w:rsidP="00E400C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>
        <w:rPr>
          <w:rFonts w:asciiTheme="majorHAnsi" w:hAnsiTheme="majorHAnsi" w:cs="ArialMT"/>
          <w:color w:val="000000" w:themeColor="text1"/>
        </w:rPr>
        <w:t xml:space="preserve"> </w:t>
      </w:r>
    </w:p>
    <w:p w14:paraId="45CBA257" w14:textId="2094E496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0AC4DA2B" w:rsidR="0086225D" w:rsidRDefault="00BA21CA" w:rsidP="005B519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Przewidywany termin </w:t>
      </w:r>
      <w:r w:rsidR="00E072D7">
        <w:rPr>
          <w:rFonts w:asciiTheme="majorHAnsi" w:hAnsiTheme="majorHAnsi" w:cs="ArialMT"/>
        </w:rPr>
        <w:t>realizacji usługi:</w:t>
      </w:r>
      <w:r>
        <w:rPr>
          <w:rFonts w:asciiTheme="majorHAnsi" w:hAnsiTheme="majorHAnsi" w:cs="ArialMT"/>
        </w:rPr>
        <w:t xml:space="preserve"> lipiec </w:t>
      </w:r>
      <w:r w:rsidR="008029C5">
        <w:rPr>
          <w:rFonts w:asciiTheme="majorHAnsi" w:hAnsiTheme="majorHAnsi" w:cs="ArialMT"/>
        </w:rPr>
        <w:t>2016 – kwiecień</w:t>
      </w:r>
      <w:r w:rsidR="00A7768C">
        <w:rPr>
          <w:rFonts w:asciiTheme="majorHAnsi" w:hAnsiTheme="majorHAnsi" w:cs="ArialMT"/>
        </w:rPr>
        <w:t xml:space="preserve"> </w:t>
      </w:r>
      <w:r w:rsidR="008029C5">
        <w:rPr>
          <w:rFonts w:asciiTheme="majorHAnsi" w:hAnsiTheme="majorHAnsi" w:cs="ArialMT"/>
        </w:rPr>
        <w:t>2017</w:t>
      </w:r>
      <w:r w:rsidR="00F5054F">
        <w:rPr>
          <w:rFonts w:asciiTheme="majorHAnsi" w:hAnsiTheme="majorHAnsi" w:cs="ArialMT"/>
        </w:rPr>
        <w:t xml:space="preserve">. </w:t>
      </w:r>
      <w:bookmarkStart w:id="2" w:name="_Hlk498523265"/>
      <w:r w:rsidR="00F5054F">
        <w:rPr>
          <w:rFonts w:asciiTheme="majorHAnsi" w:hAnsiTheme="majorHAnsi" w:cs="ArialMT"/>
        </w:rPr>
        <w:t xml:space="preserve">Dokładny termin realizacji usługi zostanie przekazany wybranemu wykonawcy nie później niż 10 dni przed realizacją. </w:t>
      </w:r>
      <w:bookmarkEnd w:id="2"/>
    </w:p>
    <w:p w14:paraId="4A7A69B1" w14:textId="3DAC413D" w:rsidR="0086225D" w:rsidRDefault="0086225D" w:rsidP="005B519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Miejsce: </w:t>
      </w:r>
      <w:r w:rsidR="00BA21CA">
        <w:rPr>
          <w:rFonts w:asciiTheme="majorHAnsi" w:hAnsiTheme="majorHAnsi" w:cs="ArialMT"/>
        </w:rPr>
        <w:t xml:space="preserve">budowa przy </w:t>
      </w:r>
      <w:r>
        <w:rPr>
          <w:rFonts w:asciiTheme="majorHAnsi" w:hAnsiTheme="majorHAnsi" w:cs="ArialMT"/>
        </w:rPr>
        <w:t>hal</w:t>
      </w:r>
      <w:r w:rsidR="00BA21CA">
        <w:rPr>
          <w:rFonts w:asciiTheme="majorHAnsi" w:hAnsiTheme="majorHAnsi" w:cs="ArialMT"/>
        </w:rPr>
        <w:t>i</w:t>
      </w:r>
      <w:r>
        <w:rPr>
          <w:rFonts w:asciiTheme="majorHAnsi" w:hAnsiTheme="majorHAnsi" w:cs="ArialMT"/>
        </w:rPr>
        <w:t xml:space="preserve"> produkcyjn</w:t>
      </w:r>
      <w:r w:rsidR="00BA21CA">
        <w:rPr>
          <w:rFonts w:asciiTheme="majorHAnsi" w:hAnsiTheme="majorHAnsi" w:cs="ArialMT"/>
        </w:rPr>
        <w:t>ej LAKFAM</w:t>
      </w:r>
      <w:r>
        <w:rPr>
          <w:rFonts w:asciiTheme="majorHAnsi" w:hAnsiTheme="majorHAnsi" w:cs="ArialMT"/>
        </w:rPr>
        <w:t xml:space="preserve">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nie są powiązani osobowo i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7110642B" w14:textId="77777777" w:rsidR="005B519A" w:rsidRPr="00710B5F" w:rsidRDefault="005B519A" w:rsidP="005B519A">
      <w:pPr>
        <w:spacing w:after="0" w:line="276" w:lineRule="auto"/>
        <w:ind w:left="372" w:firstLine="708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114"/>
      </w:tblGrid>
      <w:tr w:rsidR="00CA2B40" w14:paraId="6CDFB22E" w14:textId="77777777" w:rsidTr="00CA2B4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7462" w14:textId="77777777" w:rsidR="00CA2B40" w:rsidRDefault="00CA2B4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A220" w14:textId="77777777" w:rsidR="00CA2B40" w:rsidRDefault="00CA2B4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8D41" w14:textId="77777777" w:rsidR="00CA2B40" w:rsidRDefault="00CA2B4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CA2B40" w14:paraId="1F251C1C" w14:textId="77777777" w:rsidTr="00CA2B4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780F" w14:textId="77777777" w:rsidR="00CA2B40" w:rsidRDefault="00CA2B4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C046" w14:textId="77777777" w:rsidR="00CA2B40" w:rsidRDefault="00CA2B40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Cena oferty netto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1BB0" w14:textId="77777777" w:rsidR="00CA2B40" w:rsidRDefault="00CA2B4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90%</w:t>
            </w:r>
          </w:p>
        </w:tc>
      </w:tr>
      <w:tr w:rsidR="00CA2B40" w14:paraId="4694773C" w14:textId="77777777" w:rsidTr="00CA2B4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2A99" w14:textId="77777777" w:rsidR="00CA2B40" w:rsidRDefault="00CA2B4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2.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13E9" w14:textId="77777777" w:rsidR="00CA2B40" w:rsidRDefault="00CA2B40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Gwarancja na zamówienie (min. 12 miesięcy)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B3E0" w14:textId="77777777" w:rsidR="00CA2B40" w:rsidRDefault="00CA2B4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10%</w:t>
            </w:r>
          </w:p>
        </w:tc>
      </w:tr>
      <w:tr w:rsidR="00CA2B40" w14:paraId="3FF20C66" w14:textId="77777777" w:rsidTr="00CA2B4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0FD" w14:textId="77777777" w:rsidR="00CA2B40" w:rsidRDefault="00CA2B4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8BBA" w14:textId="77777777" w:rsidR="00CA2B40" w:rsidRDefault="00CA2B4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6C42" w14:textId="77777777" w:rsidR="00CA2B40" w:rsidRDefault="00CA2B4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100%</w:t>
            </w:r>
          </w:p>
        </w:tc>
      </w:tr>
    </w:tbl>
    <w:p w14:paraId="3B96FA2D" w14:textId="77777777" w:rsidR="005B519A" w:rsidRPr="00710B5F" w:rsidRDefault="005B519A" w:rsidP="005B519A">
      <w:pPr>
        <w:spacing w:after="0" w:line="276" w:lineRule="auto"/>
        <w:rPr>
          <w:rFonts w:asciiTheme="majorHAnsi" w:hAnsiTheme="majorHAnsi" w:cs="Tahoma"/>
          <w:b/>
        </w:rPr>
      </w:pPr>
      <w:bookmarkStart w:id="3" w:name="_GoBack"/>
      <w:bookmarkEnd w:id="3"/>
    </w:p>
    <w:p w14:paraId="2A085AE7" w14:textId="77777777" w:rsidR="005B519A" w:rsidRPr="00710B5F" w:rsidRDefault="005B519A" w:rsidP="005B519A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1D941F7F" w14:textId="77777777" w:rsidR="005B519A" w:rsidRPr="00710B5F" w:rsidRDefault="005B519A" w:rsidP="005B519A">
      <w:pPr>
        <w:spacing w:after="0" w:line="276" w:lineRule="auto"/>
        <w:ind w:left="993"/>
        <w:rPr>
          <w:rFonts w:asciiTheme="majorHAnsi" w:hAnsiTheme="majorHAnsi" w:cs="Tahoma"/>
        </w:rPr>
      </w:pPr>
    </w:p>
    <w:p w14:paraId="5688FADD" w14:textId="77777777" w:rsidR="005B519A" w:rsidRPr="00710B5F" w:rsidRDefault="005B519A" w:rsidP="005B519A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Min. </w:t>
      </w:r>
      <w:r>
        <w:rPr>
          <w:rFonts w:asciiTheme="majorHAnsi" w:hAnsiTheme="majorHAnsi" w:cs="Tahoma"/>
          <w:sz w:val="16"/>
          <w:szCs w:val="16"/>
        </w:rPr>
        <w:t>Cena oferty</w:t>
      </w:r>
      <w:r w:rsidRPr="00A40908">
        <w:rPr>
          <w:rFonts w:asciiTheme="majorHAnsi" w:hAnsiTheme="majorHAnsi" w:cs="Tahoma"/>
          <w:sz w:val="16"/>
          <w:szCs w:val="16"/>
        </w:rPr>
        <w:t xml:space="preserve"> </w:t>
      </w:r>
      <w:r w:rsidRPr="00710B5F">
        <w:rPr>
          <w:rFonts w:asciiTheme="majorHAnsi" w:hAnsiTheme="majorHAnsi" w:cs="Tahoma"/>
          <w:sz w:val="16"/>
          <w:szCs w:val="16"/>
        </w:rPr>
        <w:t>netto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Gwarancja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</w:p>
    <w:p w14:paraId="600CE52C" w14:textId="77777777" w:rsidR="005B519A" w:rsidRPr="00710B5F" w:rsidRDefault="005B519A" w:rsidP="005B519A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>Ilość punktów=  --------------------</w:t>
      </w:r>
      <w:r>
        <w:rPr>
          <w:rFonts w:asciiTheme="majorHAnsi" w:hAnsiTheme="majorHAnsi" w:cs="Tahoma"/>
          <w:sz w:val="16"/>
          <w:szCs w:val="16"/>
        </w:rPr>
        <w:t xml:space="preserve">----------------------- x 90% + </w:t>
      </w:r>
      <w:r w:rsidRPr="00710B5F">
        <w:rPr>
          <w:rFonts w:asciiTheme="majorHAnsi" w:hAnsiTheme="majorHAnsi" w:cs="Tahoma"/>
          <w:sz w:val="16"/>
          <w:szCs w:val="16"/>
        </w:rPr>
        <w:t>--------------------</w:t>
      </w:r>
      <w:r>
        <w:rPr>
          <w:rFonts w:asciiTheme="majorHAnsi" w:hAnsiTheme="majorHAnsi" w:cs="Tahoma"/>
          <w:sz w:val="16"/>
          <w:szCs w:val="16"/>
        </w:rPr>
        <w:t>----------------------- x 10%</w:t>
      </w:r>
    </w:p>
    <w:p w14:paraId="69C0B09C" w14:textId="77777777" w:rsidR="005B519A" w:rsidRPr="00710B5F" w:rsidRDefault="005B519A" w:rsidP="005B519A">
      <w:pPr>
        <w:spacing w:after="0" w:line="276" w:lineRule="auto"/>
        <w:ind w:left="993" w:firstLine="423"/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>Cena netto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  <w:r>
        <w:rPr>
          <w:rFonts w:asciiTheme="majorHAnsi" w:hAnsiTheme="majorHAnsi" w:cs="Tahoma"/>
          <w:sz w:val="16"/>
          <w:szCs w:val="16"/>
        </w:rPr>
        <w:t xml:space="preserve"> 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Max. Oferowana gwarancja</w:t>
      </w:r>
    </w:p>
    <w:p w14:paraId="20443288" w14:textId="77777777" w:rsidR="005B519A" w:rsidRPr="00710B5F" w:rsidRDefault="005B519A" w:rsidP="005B519A">
      <w:pPr>
        <w:spacing w:after="0" w:line="276" w:lineRule="auto"/>
        <w:rPr>
          <w:rFonts w:asciiTheme="majorHAnsi" w:hAnsiTheme="majorHAnsi" w:cs="Tahoma"/>
          <w:sz w:val="16"/>
          <w:szCs w:val="16"/>
        </w:rPr>
      </w:pPr>
    </w:p>
    <w:p w14:paraId="7353476C" w14:textId="77777777" w:rsidR="005B519A" w:rsidRPr="00710B5F" w:rsidRDefault="005B519A" w:rsidP="005B519A">
      <w:pPr>
        <w:spacing w:after="0" w:line="276" w:lineRule="auto"/>
        <w:ind w:left="993"/>
        <w:rPr>
          <w:rFonts w:asciiTheme="majorHAnsi" w:hAnsiTheme="majorHAnsi" w:cs="Tahoma"/>
        </w:rPr>
      </w:pPr>
    </w:p>
    <w:p w14:paraId="5CE7E707" w14:textId="77777777" w:rsidR="005B519A" w:rsidRPr="00710B5F" w:rsidRDefault="005B519A" w:rsidP="005B519A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wybierze najkorzystniejszą ofertę, która uzyska najwyższą ilość punktów, w oparciu o ustalone wyżej kryterium i podpisze umowę z wybranym wykonawcą.</w:t>
      </w:r>
    </w:p>
    <w:p w14:paraId="4796EDDB" w14:textId="77777777" w:rsidR="005B519A" w:rsidRPr="00710B5F" w:rsidRDefault="005B519A" w:rsidP="005B519A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Do wyliczenia punktów z dokładnością do dwóch miejsc po przecinku zostanie przyjęta łączna cena netto oferty</w:t>
      </w:r>
      <w:r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 xml:space="preserve">oraz gwarancja w miesiącach. </w:t>
      </w:r>
    </w:p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681CF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681CF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681CF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681CF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297943C3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2C61D1" w:rsidRPr="00C33BDD">
        <w:rPr>
          <w:rFonts w:asciiTheme="majorHAnsi" w:hAnsiTheme="majorHAnsi" w:cs="ArialMT"/>
          <w:b/>
        </w:rPr>
        <w:t>1</w:t>
      </w:r>
      <w:r w:rsidR="00BA21CA">
        <w:rPr>
          <w:rFonts w:asciiTheme="majorHAnsi" w:hAnsiTheme="majorHAnsi" w:cs="ArialMT"/>
          <w:b/>
        </w:rPr>
        <w:t>9</w:t>
      </w:r>
      <w:r w:rsidR="00573F17">
        <w:rPr>
          <w:rFonts w:asciiTheme="majorHAnsi" w:hAnsiTheme="majorHAnsi" w:cs="ArialMT"/>
          <w:b/>
        </w:rPr>
        <w:t xml:space="preserve"> </w:t>
      </w:r>
      <w:r w:rsidR="00BA21CA">
        <w:rPr>
          <w:rFonts w:asciiTheme="majorHAnsi" w:hAnsiTheme="majorHAnsi" w:cs="ArialMT"/>
          <w:b/>
        </w:rPr>
        <w:t>lipca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785EA772" w:rsidR="00745B8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6E62A882" w14:textId="77777777" w:rsidR="00681CF5" w:rsidRDefault="00681CF5" w:rsidP="00681C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zmiany materiałów budowlanych jeśli wystąpi przejściowy lub trwały brak produktu z przyczyn leżących po stronie producenta przy jednoczesnym dostarczeniu produktu zamiennego o parametrach nie gorszych (równoważnych) od produktu objętego umową</w:t>
      </w:r>
      <w:r>
        <w:rPr>
          <w:rFonts w:asciiTheme="majorHAnsi" w:hAnsiTheme="majorHAnsi" w:cs="ArialMT"/>
        </w:rPr>
        <w:t>,</w:t>
      </w:r>
    </w:p>
    <w:p w14:paraId="59E78740" w14:textId="77777777" w:rsidR="00681CF5" w:rsidRPr="008369CA" w:rsidRDefault="00681CF5" w:rsidP="00681C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w szczególności w wyniku zmiany warunków atmosferycznych uniemożliwiająca wykonywanie robót (np. temperatura, opady, wiatr), w wyniku działania sił natury, które zostały uznane na stan klęski żywiołowej, przed którymi Wykonawca nie mógł w racjonalny sposób poczynić zabezpieczenia</w:t>
      </w:r>
      <w:r>
        <w:rPr>
          <w:rFonts w:asciiTheme="majorHAnsi" w:hAnsiTheme="majorHAnsi" w:cs="ArialMT"/>
        </w:rPr>
        <w:t>.</w:t>
      </w:r>
    </w:p>
    <w:p w14:paraId="624AB05B" w14:textId="77777777" w:rsidR="00681CF5" w:rsidRPr="00681CF5" w:rsidRDefault="00681CF5" w:rsidP="00681CF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</w:p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proofErr w:type="spellStart"/>
      <w:r>
        <w:rPr>
          <w:rFonts w:asciiTheme="majorHAnsi" w:hAnsiTheme="majorHAnsi" w:cs="ArialMT"/>
        </w:rPr>
        <w:t>Lakfam</w:t>
      </w:r>
      <w:proofErr w:type="spellEnd"/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2E9FBEE2" w14:textId="77777777" w:rsidR="00681CF5" w:rsidRPr="00710B5F" w:rsidRDefault="00681CF5" w:rsidP="00681CF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1 – Formularz oferty,</w:t>
      </w:r>
    </w:p>
    <w:p w14:paraId="416AA67D" w14:textId="77777777" w:rsidR="00681CF5" w:rsidRDefault="00681CF5" w:rsidP="00681CF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</w:t>
      </w:r>
      <w:r>
        <w:rPr>
          <w:rFonts w:asciiTheme="majorHAnsi" w:hAnsiTheme="majorHAnsi" w:cs="ArialMT"/>
        </w:rPr>
        <w:t>,</w:t>
      </w:r>
    </w:p>
    <w:p w14:paraId="3381E0B4" w14:textId="77777777" w:rsidR="00681CF5" w:rsidRDefault="00681CF5" w:rsidP="00681CF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Załącznik nr 3 – Projekt budowalny dostępny pod adresem </w:t>
      </w:r>
      <w:hyperlink r:id="rId9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....,</w:t>
      </w:r>
    </w:p>
    <w:p w14:paraId="18962452" w14:textId="77777777" w:rsidR="00681CF5" w:rsidRPr="00710B5F" w:rsidRDefault="00681CF5" w:rsidP="00681CF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Załącznik nr 4 – Przedmiar robót</w:t>
      </w:r>
      <w:r w:rsidRPr="00EF7B99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dostępny pod adresem </w:t>
      </w:r>
      <w:hyperlink r:id="rId10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</w:t>
      </w:r>
    </w:p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B646BD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11"/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EAD32" w14:textId="77777777" w:rsidR="00B646BD" w:rsidRDefault="00B646BD" w:rsidP="000B1F77">
      <w:pPr>
        <w:spacing w:after="0" w:line="240" w:lineRule="auto"/>
      </w:pPr>
      <w:r>
        <w:separator/>
      </w:r>
    </w:p>
  </w:endnote>
  <w:endnote w:type="continuationSeparator" w:id="0">
    <w:p w14:paraId="2AE22261" w14:textId="77777777" w:rsidR="00B646BD" w:rsidRDefault="00B646BD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1272F" w14:textId="77777777" w:rsidR="00B646BD" w:rsidRDefault="00B646BD" w:rsidP="000B1F77">
      <w:pPr>
        <w:spacing w:after="0" w:line="240" w:lineRule="auto"/>
      </w:pPr>
      <w:r>
        <w:separator/>
      </w:r>
    </w:p>
  </w:footnote>
  <w:footnote w:type="continuationSeparator" w:id="0">
    <w:p w14:paraId="31379D20" w14:textId="77777777" w:rsidR="00B646BD" w:rsidRDefault="00B646BD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3A9D6129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CA2B40" w:rsidRPr="00CA2B4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5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3A9D6129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CA2B40" w:rsidRPr="00CA2B40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5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60328EC"/>
    <w:multiLevelType w:val="hybridMultilevel"/>
    <w:tmpl w:val="36A275A6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E630328"/>
    <w:multiLevelType w:val="hybridMultilevel"/>
    <w:tmpl w:val="66AC6B7E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11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B1F77"/>
    <w:rsid w:val="000B621B"/>
    <w:rsid w:val="000E0B62"/>
    <w:rsid w:val="000F2E39"/>
    <w:rsid w:val="000F482C"/>
    <w:rsid w:val="00130BA4"/>
    <w:rsid w:val="00152CB6"/>
    <w:rsid w:val="00152F1C"/>
    <w:rsid w:val="00170201"/>
    <w:rsid w:val="00197E3D"/>
    <w:rsid w:val="001B183A"/>
    <w:rsid w:val="001F5947"/>
    <w:rsid w:val="00213B47"/>
    <w:rsid w:val="00240A21"/>
    <w:rsid w:val="00253C07"/>
    <w:rsid w:val="002642FE"/>
    <w:rsid w:val="00280DCA"/>
    <w:rsid w:val="00286089"/>
    <w:rsid w:val="002A456E"/>
    <w:rsid w:val="002B0D5C"/>
    <w:rsid w:val="002B450F"/>
    <w:rsid w:val="002C61D1"/>
    <w:rsid w:val="002F1EAD"/>
    <w:rsid w:val="00303B42"/>
    <w:rsid w:val="00341A2F"/>
    <w:rsid w:val="003542C1"/>
    <w:rsid w:val="00362B8B"/>
    <w:rsid w:val="00392BB1"/>
    <w:rsid w:val="003C5AF4"/>
    <w:rsid w:val="003D6517"/>
    <w:rsid w:val="003F5F26"/>
    <w:rsid w:val="0044503E"/>
    <w:rsid w:val="00462DE7"/>
    <w:rsid w:val="00482AF1"/>
    <w:rsid w:val="004B2F99"/>
    <w:rsid w:val="004C3D93"/>
    <w:rsid w:val="004C7036"/>
    <w:rsid w:val="004C7483"/>
    <w:rsid w:val="004F0195"/>
    <w:rsid w:val="004F32ED"/>
    <w:rsid w:val="00551C63"/>
    <w:rsid w:val="00573F17"/>
    <w:rsid w:val="005B519A"/>
    <w:rsid w:val="005E12A1"/>
    <w:rsid w:val="005E2398"/>
    <w:rsid w:val="0061645F"/>
    <w:rsid w:val="00620EBB"/>
    <w:rsid w:val="00625751"/>
    <w:rsid w:val="00670760"/>
    <w:rsid w:val="00681CF5"/>
    <w:rsid w:val="00690F46"/>
    <w:rsid w:val="00692B10"/>
    <w:rsid w:val="00694F37"/>
    <w:rsid w:val="006C3F88"/>
    <w:rsid w:val="006D7323"/>
    <w:rsid w:val="006F5B6A"/>
    <w:rsid w:val="00710B5F"/>
    <w:rsid w:val="00743189"/>
    <w:rsid w:val="007447F9"/>
    <w:rsid w:val="00745B8F"/>
    <w:rsid w:val="007916B7"/>
    <w:rsid w:val="007943FA"/>
    <w:rsid w:val="007B525F"/>
    <w:rsid w:val="007F1D73"/>
    <w:rsid w:val="007F7E86"/>
    <w:rsid w:val="008029C5"/>
    <w:rsid w:val="00824FE3"/>
    <w:rsid w:val="008545F3"/>
    <w:rsid w:val="00861F39"/>
    <w:rsid w:val="0086225D"/>
    <w:rsid w:val="008B3175"/>
    <w:rsid w:val="008B5DD6"/>
    <w:rsid w:val="008F6D30"/>
    <w:rsid w:val="0091708E"/>
    <w:rsid w:val="00930EDA"/>
    <w:rsid w:val="009570F0"/>
    <w:rsid w:val="00957EAB"/>
    <w:rsid w:val="00983187"/>
    <w:rsid w:val="009F1707"/>
    <w:rsid w:val="00A15C57"/>
    <w:rsid w:val="00A350D2"/>
    <w:rsid w:val="00A40908"/>
    <w:rsid w:val="00A43768"/>
    <w:rsid w:val="00A46DE8"/>
    <w:rsid w:val="00A73290"/>
    <w:rsid w:val="00A7768C"/>
    <w:rsid w:val="00AA2EC2"/>
    <w:rsid w:val="00AB60CA"/>
    <w:rsid w:val="00AB62D0"/>
    <w:rsid w:val="00AC02DC"/>
    <w:rsid w:val="00AD1AE8"/>
    <w:rsid w:val="00AD1C1D"/>
    <w:rsid w:val="00B229F3"/>
    <w:rsid w:val="00B22D0D"/>
    <w:rsid w:val="00B26A5D"/>
    <w:rsid w:val="00B33B8A"/>
    <w:rsid w:val="00B41847"/>
    <w:rsid w:val="00B44374"/>
    <w:rsid w:val="00B646BD"/>
    <w:rsid w:val="00B64A68"/>
    <w:rsid w:val="00B64D2D"/>
    <w:rsid w:val="00B815DB"/>
    <w:rsid w:val="00B935A8"/>
    <w:rsid w:val="00BA21CA"/>
    <w:rsid w:val="00BA3498"/>
    <w:rsid w:val="00BB7D89"/>
    <w:rsid w:val="00C02F78"/>
    <w:rsid w:val="00C33BDD"/>
    <w:rsid w:val="00CA2B40"/>
    <w:rsid w:val="00CB1122"/>
    <w:rsid w:val="00CE4D9F"/>
    <w:rsid w:val="00CF1237"/>
    <w:rsid w:val="00D15475"/>
    <w:rsid w:val="00D2492F"/>
    <w:rsid w:val="00D50E16"/>
    <w:rsid w:val="00D61677"/>
    <w:rsid w:val="00D62DD7"/>
    <w:rsid w:val="00D94DB0"/>
    <w:rsid w:val="00DD6F45"/>
    <w:rsid w:val="00E072D7"/>
    <w:rsid w:val="00E1121C"/>
    <w:rsid w:val="00E14AFF"/>
    <w:rsid w:val="00E2607A"/>
    <w:rsid w:val="00E400CC"/>
    <w:rsid w:val="00E718B1"/>
    <w:rsid w:val="00EC1A44"/>
    <w:rsid w:val="00EC4C1F"/>
    <w:rsid w:val="00ED0713"/>
    <w:rsid w:val="00ED7731"/>
    <w:rsid w:val="00EF2B0E"/>
    <w:rsid w:val="00F5054F"/>
    <w:rsid w:val="00F620F3"/>
    <w:rsid w:val="00F74B5F"/>
    <w:rsid w:val="00FB4C27"/>
    <w:rsid w:val="00FE324B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f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kf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f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50</cp:revision>
  <dcterms:created xsi:type="dcterms:W3CDTF">2016-08-31T14:39:00Z</dcterms:created>
  <dcterms:modified xsi:type="dcterms:W3CDTF">2017-11-30T15:15:00Z</dcterms:modified>
</cp:coreProperties>
</file>